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6990" w14:textId="1242A5C9" w:rsidR="00427200" w:rsidRPr="00B47DAC" w:rsidRDefault="00762ADB" w:rsidP="00427200">
      <w:pPr>
        <w:pStyle w:val="walnut-Nadpis1"/>
        <w:rPr>
          <w:b w:val="0"/>
        </w:rPr>
      </w:pPr>
      <w:r w:rsidRPr="00B47DAC">
        <w:rPr>
          <w:b w:val="0"/>
        </w:rPr>
        <w:t>Písemná zpráva</w:t>
      </w:r>
      <w:r w:rsidR="00427200" w:rsidRPr="00B47DAC">
        <w:rPr>
          <w:b w:val="0"/>
        </w:rPr>
        <w:t xml:space="preserve"> o</w:t>
      </w:r>
      <w:r w:rsidR="00E034C7">
        <w:rPr>
          <w:b w:val="0"/>
        </w:rPr>
        <w:t xml:space="preserve"> </w:t>
      </w:r>
      <w:r w:rsidR="00645A54">
        <w:rPr>
          <w:b w:val="0"/>
        </w:rPr>
        <w:t>hodnocen</w:t>
      </w:r>
      <w:r w:rsidR="00BB2F34">
        <w:rPr>
          <w:b w:val="0"/>
        </w:rPr>
        <w:t>í</w:t>
      </w:r>
      <w:r w:rsidR="00645A54">
        <w:rPr>
          <w:b w:val="0"/>
        </w:rPr>
        <w:t xml:space="preserve"> </w:t>
      </w:r>
      <w:r w:rsidR="00135B78">
        <w:rPr>
          <w:b w:val="0"/>
        </w:rPr>
        <w:t xml:space="preserve">a posouzení </w:t>
      </w:r>
      <w:r w:rsidR="00645A54">
        <w:rPr>
          <w:b w:val="0"/>
        </w:rPr>
        <w:t>nabídek</w:t>
      </w:r>
    </w:p>
    <w:p w14:paraId="7BB13944" w14:textId="226FE106" w:rsidR="004E0083" w:rsidRPr="000028E6" w:rsidRDefault="004E0083" w:rsidP="004E0083">
      <w:pPr>
        <w:pStyle w:val="walnut-Nadpis1-textpod"/>
      </w:pPr>
      <w:bookmarkStart w:id="0" w:name="_Ref431300869"/>
      <w:r w:rsidRPr="000028E6">
        <w:t>v souvislosti s veřejnou zakázkou na stavební práce s názvem „</w:t>
      </w:r>
      <w:r w:rsidR="005E03B0" w:rsidRPr="00F56C43">
        <w:t>Rekonstrukce chodníku Lhota u Příbramě</w:t>
      </w:r>
      <w:r w:rsidRPr="000028E6">
        <w:t>“ (veřejná zakázka malého rozsahu)</w:t>
      </w:r>
    </w:p>
    <w:p w14:paraId="58EEEBF9" w14:textId="77777777" w:rsidR="004E0083" w:rsidRDefault="004E0083" w:rsidP="004E0083">
      <w:pPr>
        <w:pStyle w:val="walnut-Nadpis1-textpod"/>
      </w:pPr>
    </w:p>
    <w:p w14:paraId="60DF9C7A" w14:textId="77777777" w:rsidR="004E0083" w:rsidRDefault="004E0083" w:rsidP="004E0083">
      <w:pPr>
        <w:pStyle w:val="walnut-Nadpis1-textpod"/>
      </w:pPr>
      <w:r w:rsidRPr="000028E6">
        <w:t>zadávací řízení mimo režim zákona č. 134/2016 Sb., o zadávání veřejných zakázek, v platném znění (dále jen „zákon“)</w:t>
      </w:r>
    </w:p>
    <w:p w14:paraId="7D82D92C" w14:textId="77777777" w:rsidR="004E0083" w:rsidRDefault="004E0083" w:rsidP="004E0083">
      <w:pPr>
        <w:pStyle w:val="walnut-Nadpis1-textpod"/>
        <w:ind w:left="0" w:firstLine="0"/>
        <w:jc w:val="left"/>
      </w:pPr>
    </w:p>
    <w:p w14:paraId="1FD2598F" w14:textId="77777777" w:rsidR="004E0083" w:rsidRDefault="004E0083" w:rsidP="004E0083">
      <w:pPr>
        <w:pStyle w:val="walnut-Nadpis1-textpod"/>
      </w:pPr>
      <w:r>
        <w:t xml:space="preserve">Zadavatel: </w:t>
      </w:r>
      <w:r w:rsidRPr="00266E94">
        <w:t>Obec Lhota u Příbramě, Lhota u Příbramě č. 77, 261 01 Příbram, IČ: 00662887</w:t>
      </w:r>
    </w:p>
    <w:p w14:paraId="6C571F6E" w14:textId="77777777" w:rsidR="004E0083" w:rsidRDefault="004E0083" w:rsidP="004E0083">
      <w:pPr>
        <w:pStyle w:val="walnut-Nadpis1-textpod"/>
      </w:pPr>
    </w:p>
    <w:p w14:paraId="16A52F62" w14:textId="3B8F86CD" w:rsidR="00427200" w:rsidRPr="00B47DAC" w:rsidRDefault="00427200" w:rsidP="00427200">
      <w:pPr>
        <w:pStyle w:val="walnut-Odstavec1"/>
        <w:numPr>
          <w:ilvl w:val="0"/>
          <w:numId w:val="16"/>
        </w:numPr>
      </w:pPr>
      <w:r w:rsidRPr="00B47DAC">
        <w:t>Úvod</w:t>
      </w:r>
      <w:bookmarkEnd w:id="0"/>
    </w:p>
    <w:p w14:paraId="5A178FDA" w14:textId="4A9C479F" w:rsidR="00A16A7E" w:rsidRDefault="00235D1C" w:rsidP="00A16A7E">
      <w:pPr>
        <w:pStyle w:val="walnut-Odstavec2"/>
        <w:numPr>
          <w:ilvl w:val="1"/>
          <w:numId w:val="16"/>
        </w:numPr>
      </w:pPr>
      <w:r>
        <w:t>H</w:t>
      </w:r>
      <w:r w:rsidR="007E0808" w:rsidRPr="00B47DAC">
        <w:t>odnocení</w:t>
      </w:r>
      <w:r w:rsidR="00A16A7E" w:rsidRPr="00B47DAC">
        <w:t xml:space="preserve"> </w:t>
      </w:r>
      <w:r w:rsidR="00E83D77">
        <w:t xml:space="preserve">a posouzení </w:t>
      </w:r>
      <w:r w:rsidR="00A16A7E" w:rsidRPr="00B47DAC">
        <w:t>nabídek bylo proveden</w:t>
      </w:r>
      <w:r w:rsidR="00645A54">
        <w:t xml:space="preserve">o </w:t>
      </w:r>
      <w:r w:rsidR="004E0083">
        <w:t xml:space="preserve">zadavatelem jmenovanou komisí. </w:t>
      </w:r>
      <w:r w:rsidR="0055395F">
        <w:t xml:space="preserve"> </w:t>
      </w:r>
    </w:p>
    <w:p w14:paraId="329F27F6" w14:textId="77777777" w:rsidR="005B6D1C" w:rsidRPr="00B47DAC" w:rsidRDefault="005B6D1C" w:rsidP="005B6D1C">
      <w:pPr>
        <w:pStyle w:val="walnut-Odstavec1"/>
        <w:numPr>
          <w:ilvl w:val="0"/>
          <w:numId w:val="16"/>
        </w:numPr>
      </w:pPr>
      <w:r w:rsidRPr="00B47DAC">
        <w:t>Seznam hodnocených nabídek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101"/>
        <w:gridCol w:w="6394"/>
      </w:tblGrid>
      <w:tr w:rsidR="005B6D1C" w:rsidRPr="00B47DAC" w14:paraId="165D6699" w14:textId="77777777" w:rsidTr="00645A54">
        <w:trPr>
          <w:trHeight w:hRule="exact" w:val="254"/>
        </w:trPr>
        <w:tc>
          <w:tcPr>
            <w:tcW w:w="2101" w:type="dxa"/>
            <w:shd w:val="clear" w:color="auto" w:fill="F2F2F2" w:themeFill="background1" w:themeFillShade="F2"/>
          </w:tcPr>
          <w:p w14:paraId="1ECCDD57" w14:textId="77777777" w:rsidR="005B6D1C" w:rsidRPr="00AD283F" w:rsidRDefault="005B6D1C" w:rsidP="005B6D1C">
            <w:pPr>
              <w:pStyle w:val="walnut-Odstavec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Cs w:val="22"/>
                <w:lang w:bidi="fa-IR"/>
              </w:rPr>
            </w:pPr>
            <w:r w:rsidRPr="00AD283F">
              <w:rPr>
                <w:b w:val="0"/>
                <w:szCs w:val="22"/>
                <w:lang w:bidi="fa-IR"/>
              </w:rPr>
              <w:t>#</w:t>
            </w:r>
          </w:p>
        </w:tc>
        <w:tc>
          <w:tcPr>
            <w:tcW w:w="6394" w:type="dxa"/>
            <w:shd w:val="clear" w:color="auto" w:fill="F2F2F2" w:themeFill="background1" w:themeFillShade="F2"/>
          </w:tcPr>
          <w:p w14:paraId="34540555" w14:textId="77777777" w:rsidR="005B6D1C" w:rsidRPr="003630BA" w:rsidRDefault="005B6D1C" w:rsidP="005B6D1C">
            <w:pPr>
              <w:pStyle w:val="walnut-Odstavec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Cs w:val="22"/>
                <w:lang w:bidi="fa-IR"/>
              </w:rPr>
            </w:pPr>
            <w:r w:rsidRPr="003630BA">
              <w:rPr>
                <w:b w:val="0"/>
                <w:szCs w:val="22"/>
                <w:lang w:bidi="fa-IR"/>
              </w:rPr>
              <w:t>Seznam hodnocených nabídek</w:t>
            </w:r>
          </w:p>
        </w:tc>
      </w:tr>
      <w:tr w:rsidR="00977D58" w:rsidRPr="00B47DAC" w14:paraId="2A374F27" w14:textId="77777777" w:rsidTr="00026FE1">
        <w:trPr>
          <w:trHeight w:hRule="exact" w:val="751"/>
        </w:trPr>
        <w:tc>
          <w:tcPr>
            <w:tcW w:w="2101" w:type="dxa"/>
            <w:vAlign w:val="center"/>
          </w:tcPr>
          <w:p w14:paraId="1835B175" w14:textId="220AA75E" w:rsidR="00977D58" w:rsidRPr="00AD283F" w:rsidRDefault="00977D58" w:rsidP="00977D58">
            <w:pPr>
              <w:suppressAutoHyphens w:val="0"/>
              <w:spacing w:after="0" w:line="240" w:lineRule="auto"/>
              <w:contextualSpacing/>
              <w:jc w:val="center"/>
            </w:pPr>
            <w:r>
              <w:t>1.</w:t>
            </w:r>
          </w:p>
        </w:tc>
        <w:tc>
          <w:tcPr>
            <w:tcW w:w="6394" w:type="dxa"/>
          </w:tcPr>
          <w:p w14:paraId="5EE59FFB" w14:textId="5E61AC69" w:rsidR="00977D58" w:rsidRPr="00BE67A4" w:rsidRDefault="00977D58" w:rsidP="00977D58">
            <w:pPr>
              <w:jc w:val="both"/>
            </w:pPr>
            <w:r w:rsidRPr="005C64DB">
              <w:t>Šindler, důlní a stavební společnost s.r.o., Plzeňská 276/298, Motol, 150 00 Praha 5, IČ: 00204382</w:t>
            </w:r>
          </w:p>
        </w:tc>
      </w:tr>
      <w:tr w:rsidR="00977D58" w:rsidRPr="00B47DAC" w14:paraId="3087438C" w14:textId="77777777" w:rsidTr="00026FE1">
        <w:trPr>
          <w:trHeight w:hRule="exact" w:val="751"/>
        </w:trPr>
        <w:tc>
          <w:tcPr>
            <w:tcW w:w="2101" w:type="dxa"/>
            <w:vAlign w:val="center"/>
          </w:tcPr>
          <w:p w14:paraId="0AE52AD5" w14:textId="6C03E29F" w:rsidR="00977D58" w:rsidRDefault="00977D58" w:rsidP="00977D58">
            <w:pPr>
              <w:suppressAutoHyphens w:val="0"/>
              <w:spacing w:after="0" w:line="240" w:lineRule="auto"/>
              <w:contextualSpacing/>
              <w:jc w:val="center"/>
            </w:pPr>
            <w:r>
              <w:t>2.</w:t>
            </w:r>
          </w:p>
        </w:tc>
        <w:tc>
          <w:tcPr>
            <w:tcW w:w="6394" w:type="dxa"/>
          </w:tcPr>
          <w:p w14:paraId="14A8F337" w14:textId="6420241D" w:rsidR="00977D58" w:rsidRPr="00BE67A4" w:rsidRDefault="00977D58" w:rsidP="00977D58">
            <w:pPr>
              <w:jc w:val="both"/>
            </w:pPr>
            <w:r w:rsidRPr="00E14741">
              <w:rPr>
                <w:rFonts w:asciiTheme="minorHAnsi" w:eastAsia="Times New Roman" w:hAnsiTheme="minorHAnsi" w:cs="Times New Roman"/>
                <w:kern w:val="0"/>
                <w:lang w:eastAsia="cs-CZ"/>
              </w:rPr>
              <w:t>VILD BUILDINGS s.r.o., Školní 72, Příbram VIII, 261 01 Příbram, IČ: 05946247</w:t>
            </w:r>
          </w:p>
        </w:tc>
      </w:tr>
      <w:tr w:rsidR="00977D58" w:rsidRPr="00B47DAC" w14:paraId="07A5D37A" w14:textId="77777777" w:rsidTr="00026FE1">
        <w:trPr>
          <w:trHeight w:hRule="exact" w:val="751"/>
        </w:trPr>
        <w:tc>
          <w:tcPr>
            <w:tcW w:w="2101" w:type="dxa"/>
            <w:vAlign w:val="center"/>
          </w:tcPr>
          <w:p w14:paraId="597A1BE5" w14:textId="3683943E" w:rsidR="00977D58" w:rsidRDefault="00977D58" w:rsidP="00977D58">
            <w:pPr>
              <w:suppressAutoHyphens w:val="0"/>
              <w:spacing w:after="0" w:line="240" w:lineRule="auto"/>
              <w:contextualSpacing/>
              <w:jc w:val="center"/>
            </w:pPr>
            <w:r>
              <w:t>3.</w:t>
            </w:r>
          </w:p>
        </w:tc>
        <w:tc>
          <w:tcPr>
            <w:tcW w:w="6394" w:type="dxa"/>
          </w:tcPr>
          <w:p w14:paraId="3C8CFBD4" w14:textId="401662EC" w:rsidR="00977D58" w:rsidRPr="00BE67A4" w:rsidRDefault="00977D58" w:rsidP="00977D58">
            <w:pPr>
              <w:jc w:val="both"/>
            </w:pPr>
            <w:r w:rsidRPr="00EE0DD8">
              <w:rPr>
                <w:rFonts w:asciiTheme="minorHAnsi" w:eastAsia="Times New Roman" w:hAnsiTheme="minorHAnsi" w:cs="Times New Roman"/>
                <w:kern w:val="0"/>
                <w:lang w:eastAsia="cs-CZ"/>
              </w:rPr>
              <w:t>LAMA PB s.r.o., Brod 45, 261 01 Příbram, IČ: 24749044</w:t>
            </w:r>
          </w:p>
        </w:tc>
      </w:tr>
    </w:tbl>
    <w:p w14:paraId="70B055A6" w14:textId="77777777" w:rsidR="00AD283F" w:rsidRDefault="00AD283F" w:rsidP="00AD283F">
      <w:pPr>
        <w:pStyle w:val="walnut-Odstavec2"/>
        <w:numPr>
          <w:ilvl w:val="0"/>
          <w:numId w:val="0"/>
        </w:numPr>
      </w:pPr>
    </w:p>
    <w:p w14:paraId="7662239E" w14:textId="455014B0" w:rsidR="000909C1" w:rsidRDefault="000909C1" w:rsidP="0046135D">
      <w:pPr>
        <w:pStyle w:val="walnut-Odstavec2"/>
        <w:numPr>
          <w:ilvl w:val="0"/>
          <w:numId w:val="16"/>
        </w:numPr>
        <w:rPr>
          <w:b/>
        </w:rPr>
      </w:pPr>
      <w:r>
        <w:rPr>
          <w:b/>
        </w:rPr>
        <w:t>Seznam nehodnocených nabídek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101"/>
        <w:gridCol w:w="6394"/>
      </w:tblGrid>
      <w:tr w:rsidR="000909C1" w:rsidRPr="003630BA" w14:paraId="47B79D46" w14:textId="77777777" w:rsidTr="00423CD7">
        <w:trPr>
          <w:trHeight w:hRule="exact" w:val="254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367F5" w14:textId="77777777" w:rsidR="000909C1" w:rsidRPr="00AD283F" w:rsidRDefault="000909C1" w:rsidP="00C90307">
            <w:pPr>
              <w:pStyle w:val="walnut-Odstavec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Cs w:val="22"/>
                <w:lang w:bidi="fa-IR"/>
              </w:rPr>
            </w:pPr>
            <w:r w:rsidRPr="00AD283F">
              <w:rPr>
                <w:b w:val="0"/>
                <w:szCs w:val="22"/>
                <w:lang w:bidi="fa-IR"/>
              </w:rPr>
              <w:t>#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07EA63" w14:textId="0DC38317" w:rsidR="000909C1" w:rsidRPr="003630BA" w:rsidRDefault="000909C1" w:rsidP="00C90307">
            <w:pPr>
              <w:pStyle w:val="walnut-Odstavec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Cs w:val="22"/>
                <w:lang w:bidi="fa-IR"/>
              </w:rPr>
            </w:pPr>
            <w:r w:rsidRPr="003630BA">
              <w:rPr>
                <w:b w:val="0"/>
                <w:szCs w:val="22"/>
                <w:lang w:bidi="fa-IR"/>
              </w:rPr>
              <w:t xml:space="preserve">Seznam </w:t>
            </w:r>
            <w:r>
              <w:rPr>
                <w:b w:val="0"/>
                <w:szCs w:val="22"/>
                <w:lang w:bidi="fa-IR"/>
              </w:rPr>
              <w:t>ne</w:t>
            </w:r>
            <w:r w:rsidRPr="003630BA">
              <w:rPr>
                <w:b w:val="0"/>
                <w:szCs w:val="22"/>
                <w:lang w:bidi="fa-IR"/>
              </w:rPr>
              <w:t>hodnocených nabídek</w:t>
            </w:r>
          </w:p>
        </w:tc>
      </w:tr>
      <w:tr w:rsidR="000909C1" w:rsidRPr="00BE67A4" w14:paraId="6CC8CD10" w14:textId="77777777" w:rsidTr="00423CD7">
        <w:trPr>
          <w:trHeight w:hRule="exact" w:val="480"/>
        </w:trPr>
        <w:tc>
          <w:tcPr>
            <w:tcW w:w="2101" w:type="dxa"/>
            <w:tcBorders>
              <w:tl2br w:val="single" w:sz="4" w:space="0" w:color="auto"/>
            </w:tcBorders>
            <w:vAlign w:val="center"/>
          </w:tcPr>
          <w:p w14:paraId="6A1960F1" w14:textId="239E884C" w:rsidR="000909C1" w:rsidRPr="00AD283F" w:rsidRDefault="000909C1" w:rsidP="00423CD7">
            <w:pPr>
              <w:suppressAutoHyphens w:val="0"/>
              <w:spacing w:after="0" w:line="240" w:lineRule="auto"/>
              <w:contextualSpacing/>
            </w:pPr>
          </w:p>
        </w:tc>
        <w:tc>
          <w:tcPr>
            <w:tcW w:w="6394" w:type="dxa"/>
            <w:tcBorders>
              <w:tl2br w:val="single" w:sz="4" w:space="0" w:color="auto"/>
            </w:tcBorders>
          </w:tcPr>
          <w:p w14:paraId="6AA8E792" w14:textId="618D3FAE" w:rsidR="000909C1" w:rsidRPr="00BE67A4" w:rsidRDefault="000909C1" w:rsidP="00C90307">
            <w:pPr>
              <w:jc w:val="both"/>
            </w:pPr>
          </w:p>
        </w:tc>
      </w:tr>
    </w:tbl>
    <w:p w14:paraId="22E6E826" w14:textId="77777777" w:rsidR="000909C1" w:rsidRDefault="000909C1" w:rsidP="00423CD7">
      <w:pPr>
        <w:pStyle w:val="walnut-Odstavec2"/>
        <w:numPr>
          <w:ilvl w:val="0"/>
          <w:numId w:val="0"/>
        </w:numPr>
        <w:rPr>
          <w:b/>
        </w:rPr>
      </w:pPr>
    </w:p>
    <w:p w14:paraId="37D2C82D" w14:textId="77777777" w:rsidR="00427200" w:rsidRPr="00AD283F" w:rsidRDefault="00A16A7E" w:rsidP="0046135D">
      <w:pPr>
        <w:pStyle w:val="walnut-Odstavec2"/>
        <w:numPr>
          <w:ilvl w:val="0"/>
          <w:numId w:val="16"/>
        </w:numPr>
        <w:rPr>
          <w:b/>
        </w:rPr>
      </w:pPr>
      <w:r w:rsidRPr="00AD283F">
        <w:rPr>
          <w:b/>
        </w:rPr>
        <w:t>Ho</w:t>
      </w:r>
      <w:r w:rsidR="00427200" w:rsidRPr="00AD283F">
        <w:rPr>
          <w:b/>
        </w:rPr>
        <w:t xml:space="preserve">dnocení nabídek </w:t>
      </w:r>
    </w:p>
    <w:p w14:paraId="2C563E64" w14:textId="77777777" w:rsidR="00427200" w:rsidRPr="00B47DAC" w:rsidRDefault="00427200" w:rsidP="00427200">
      <w:pPr>
        <w:pStyle w:val="walnut-Odstavec2"/>
        <w:numPr>
          <w:ilvl w:val="1"/>
          <w:numId w:val="16"/>
        </w:numPr>
      </w:pPr>
      <w:r w:rsidRPr="00B47DAC">
        <w:t>Zadavatel stanovil následující hodnotící kritéria: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3823"/>
        <w:gridCol w:w="1168"/>
        <w:gridCol w:w="3509"/>
      </w:tblGrid>
      <w:tr w:rsidR="00427200" w:rsidRPr="00B47DAC" w14:paraId="057DD509" w14:textId="77777777" w:rsidTr="00645A54">
        <w:trPr>
          <w:trHeight w:val="27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44638" w14:textId="77777777" w:rsidR="00427200" w:rsidRPr="00406D55" w:rsidRDefault="00427200" w:rsidP="00E8525E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 w:rsidRPr="00406D55">
              <w:rPr>
                <w:szCs w:val="22"/>
              </w:rPr>
              <w:t>Kritérium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26752F" w14:textId="77777777" w:rsidR="00427200" w:rsidRPr="00406D55" w:rsidRDefault="00427200" w:rsidP="00E8525E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 w:rsidRPr="00406D55">
              <w:rPr>
                <w:szCs w:val="22"/>
              </w:rPr>
              <w:t>Váha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6A77AB" w14:textId="77777777" w:rsidR="00427200" w:rsidRPr="00406D55" w:rsidRDefault="00427200" w:rsidP="00E8525E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 w:rsidRPr="00406D55">
              <w:rPr>
                <w:szCs w:val="22"/>
              </w:rPr>
              <w:t>Druh</w:t>
            </w:r>
          </w:p>
        </w:tc>
      </w:tr>
      <w:tr w:rsidR="00427200" w:rsidRPr="00B47DAC" w14:paraId="71B867AA" w14:textId="77777777" w:rsidTr="00CA5675">
        <w:trPr>
          <w:trHeight w:hRule="exact" w:val="56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25BC3" w14:textId="76818A2F" w:rsidR="00427200" w:rsidRPr="00AD283F" w:rsidRDefault="00427200" w:rsidP="00E8525E">
            <w:pPr>
              <w:suppressAutoHyphens w:val="0"/>
              <w:spacing w:after="0" w:line="240" w:lineRule="auto"/>
              <w:contextualSpacing/>
            </w:pPr>
            <w:r w:rsidRPr="00AD283F">
              <w:t>Nejnižší nabídková cena</w:t>
            </w:r>
            <w:r w:rsidR="002906C5">
              <w:t xml:space="preserve"> v Kč bez DPH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3672919" w14:textId="77777777" w:rsidR="00427200" w:rsidRPr="00AD283F" w:rsidRDefault="00645A54" w:rsidP="00E8525E">
            <w:r>
              <w:t>100</w:t>
            </w:r>
            <w:r w:rsidR="00427200" w:rsidRPr="00AD283F">
              <w:t xml:space="preserve"> %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14:paraId="47A07514" w14:textId="77777777" w:rsidR="00427200" w:rsidRPr="00AD283F" w:rsidRDefault="00427200" w:rsidP="00E8525E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 w:rsidRPr="00AD283F">
              <w:rPr>
                <w:szCs w:val="22"/>
              </w:rPr>
              <w:t>minimalizační kritérium</w:t>
            </w:r>
          </w:p>
        </w:tc>
      </w:tr>
    </w:tbl>
    <w:p w14:paraId="4A6DD812" w14:textId="77777777" w:rsidR="00CA5675" w:rsidRDefault="00CA5675" w:rsidP="00CA5675">
      <w:pPr>
        <w:pStyle w:val="walnut-Odstavec2"/>
        <w:numPr>
          <w:ilvl w:val="0"/>
          <w:numId w:val="0"/>
        </w:numPr>
        <w:ind w:left="680"/>
      </w:pPr>
    </w:p>
    <w:p w14:paraId="7EF8504B" w14:textId="04CD6394" w:rsidR="00B36295" w:rsidRDefault="00B36295" w:rsidP="00B36295">
      <w:pPr>
        <w:pStyle w:val="walnut-Odstavec2"/>
        <w:numPr>
          <w:ilvl w:val="1"/>
          <w:numId w:val="16"/>
        </w:numPr>
      </w:pPr>
      <w:r w:rsidRPr="00EA5E10">
        <w:rPr>
          <w:rFonts w:eastAsia="Times New Roman" w:cs="Times New Roman"/>
          <w:szCs w:val="22"/>
          <w:lang w:eastAsia="cs-CZ"/>
        </w:rPr>
        <w:t>Hodnocení bude provedeno tím způsobem, že nabídky budou seřazeny podle výše nabídkové ceny a za nejvýhodnější bude vybrána nabídka s nejnižší nabídkovou cenou</w:t>
      </w:r>
      <w:r>
        <w:rPr>
          <w:rFonts w:eastAsia="Times New Roman" w:cs="Times New Roman"/>
          <w:szCs w:val="22"/>
          <w:lang w:eastAsia="cs-CZ"/>
        </w:rPr>
        <w:t>.</w:t>
      </w:r>
    </w:p>
    <w:p w14:paraId="4E1B0B91" w14:textId="6FF07487" w:rsidR="00A54ED8" w:rsidRDefault="00B36295" w:rsidP="00392FF8">
      <w:pPr>
        <w:pStyle w:val="walnut-Odstavec2"/>
        <w:numPr>
          <w:ilvl w:val="1"/>
          <w:numId w:val="16"/>
        </w:numPr>
      </w:pPr>
      <w:r w:rsidRPr="00B47DAC">
        <w:t>Následuje rekapitula</w:t>
      </w:r>
      <w:r>
        <w:t>ce hodnot hodnocených kritérií:</w:t>
      </w:r>
    </w:p>
    <w:tbl>
      <w:tblPr>
        <w:tblStyle w:val="Mkatabulky"/>
        <w:tblW w:w="92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5"/>
        <w:gridCol w:w="4254"/>
        <w:gridCol w:w="3827"/>
      </w:tblGrid>
      <w:tr w:rsidR="003630BA" w:rsidRPr="00B47DAC" w14:paraId="00BAE0E0" w14:textId="77777777" w:rsidTr="003630BA">
        <w:trPr>
          <w:trHeight w:hRule="exact" w:val="284"/>
        </w:trPr>
        <w:tc>
          <w:tcPr>
            <w:tcW w:w="1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FEF03" w14:textId="30BFE511" w:rsidR="003630BA" w:rsidRPr="00235D1C" w:rsidRDefault="003630BA" w:rsidP="00E8525E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Pořadí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6FBDD" w14:textId="5F2EAAEB" w:rsidR="003630BA" w:rsidRPr="00235D1C" w:rsidRDefault="003630BA" w:rsidP="00E8525E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 w:rsidRPr="00235D1C">
              <w:rPr>
                <w:szCs w:val="22"/>
              </w:rPr>
              <w:t>Dodavatel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907F4" w14:textId="77777777" w:rsidR="003630BA" w:rsidRPr="00235D1C" w:rsidRDefault="003630BA" w:rsidP="00645A54">
            <w:pPr>
              <w:pStyle w:val="walnut-Odstavec2"/>
              <w:numPr>
                <w:ilvl w:val="0"/>
                <w:numId w:val="0"/>
              </w:numPr>
              <w:rPr>
                <w:szCs w:val="22"/>
              </w:rPr>
            </w:pPr>
            <w:r w:rsidRPr="00235D1C">
              <w:rPr>
                <w:szCs w:val="22"/>
              </w:rPr>
              <w:t>Nejni</w:t>
            </w:r>
            <w:r>
              <w:rPr>
                <w:szCs w:val="22"/>
              </w:rPr>
              <w:t>žší nabídková cena v Kč bez DPH</w:t>
            </w:r>
          </w:p>
        </w:tc>
      </w:tr>
      <w:tr w:rsidR="006151FC" w:rsidRPr="00B47DAC" w14:paraId="0A245D1E" w14:textId="77777777" w:rsidTr="00FD3E8D">
        <w:trPr>
          <w:trHeight w:hRule="exact" w:val="9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4F55B5B5" w14:textId="19EECA33" w:rsidR="006151FC" w:rsidRPr="0045465C" w:rsidRDefault="006151FC" w:rsidP="006151FC">
            <w:r>
              <w:t>1.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1C51920C" w14:textId="357E0E56" w:rsidR="006151FC" w:rsidRPr="00BE67A4" w:rsidRDefault="006151FC" w:rsidP="006151FC">
            <w:r w:rsidRPr="00EE0DD8">
              <w:rPr>
                <w:rFonts w:asciiTheme="minorHAnsi" w:eastAsia="Times New Roman" w:hAnsiTheme="minorHAnsi" w:cs="Times New Roman"/>
                <w:kern w:val="0"/>
                <w:lang w:eastAsia="cs-CZ"/>
              </w:rPr>
              <w:t>LAMA PB s.r.o., Brod 45, 261 01 Příbram, IČ: 24749044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05C9155" w14:textId="3FF8BDBA" w:rsidR="006151FC" w:rsidRPr="00520A8D" w:rsidRDefault="006151FC" w:rsidP="006151FC">
            <w:pPr>
              <w:pStyle w:val="walnut-Odstavec2"/>
              <w:numPr>
                <w:ilvl w:val="0"/>
                <w:numId w:val="0"/>
              </w:numPr>
            </w:pPr>
            <w:r>
              <w:t>1 639 911,00</w:t>
            </w:r>
          </w:p>
        </w:tc>
      </w:tr>
      <w:tr w:rsidR="007D177E" w:rsidRPr="00B47DAC" w14:paraId="27A2E6E2" w14:textId="77777777" w:rsidTr="00FD3E8D">
        <w:trPr>
          <w:trHeight w:hRule="exact" w:val="9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6F325196" w14:textId="53626A88" w:rsidR="007D177E" w:rsidRDefault="007D177E" w:rsidP="007D177E">
            <w:r>
              <w:lastRenderedPageBreak/>
              <w:t>2.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7870D39C" w14:textId="05702C5A" w:rsidR="007D177E" w:rsidRPr="00BE67A4" w:rsidRDefault="007D177E" w:rsidP="007D177E">
            <w:r w:rsidRPr="00E14741">
              <w:rPr>
                <w:rFonts w:asciiTheme="minorHAnsi" w:eastAsia="Times New Roman" w:hAnsiTheme="minorHAnsi" w:cs="Times New Roman"/>
                <w:kern w:val="0"/>
                <w:lang w:eastAsia="cs-CZ"/>
              </w:rPr>
              <w:t>VILD BUILDINGS s.r.o., Školní 72, Příbram VIII, 261 01 Příbram, IČ: 05946247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730C13" w14:textId="3B6239F5" w:rsidR="007D177E" w:rsidRPr="00520A8D" w:rsidRDefault="007D177E" w:rsidP="007D177E">
            <w:pPr>
              <w:pStyle w:val="walnut-Odstavec2"/>
              <w:numPr>
                <w:ilvl w:val="0"/>
                <w:numId w:val="0"/>
              </w:numPr>
            </w:pPr>
            <w:r>
              <w:t>1 668 083,00</w:t>
            </w:r>
          </w:p>
        </w:tc>
      </w:tr>
      <w:tr w:rsidR="0036125D" w:rsidRPr="00B47DAC" w14:paraId="3C49A9E7" w14:textId="77777777" w:rsidTr="00FD3E8D">
        <w:trPr>
          <w:trHeight w:hRule="exact" w:val="964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57E23982" w14:textId="4F32CB96" w:rsidR="0036125D" w:rsidRDefault="0036125D" w:rsidP="0036125D">
            <w:r>
              <w:t xml:space="preserve">3. 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14:paraId="1CC518AE" w14:textId="68444D81" w:rsidR="0036125D" w:rsidRPr="00BE67A4" w:rsidRDefault="0036125D" w:rsidP="0036125D">
            <w:r w:rsidRPr="005C64DB">
              <w:t>Šindler, důlní a stavební společnost s.r.o., Plzeňská 276/298, Motol, 150 00 Praha 5, IČ: 00204382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05086A1" w14:textId="1F5E3E1C" w:rsidR="0036125D" w:rsidRPr="00520A8D" w:rsidRDefault="0036125D" w:rsidP="0036125D">
            <w:pPr>
              <w:pStyle w:val="walnut-Odstavec2"/>
              <w:numPr>
                <w:ilvl w:val="0"/>
                <w:numId w:val="0"/>
              </w:numPr>
            </w:pPr>
            <w:r>
              <w:t>1 729 277,00</w:t>
            </w:r>
          </w:p>
        </w:tc>
      </w:tr>
    </w:tbl>
    <w:p w14:paraId="42B413E1" w14:textId="4740896A" w:rsidR="00235D1C" w:rsidRDefault="00235D1C" w:rsidP="00427200">
      <w:pPr>
        <w:pStyle w:val="walnut-Odstavec2"/>
        <w:numPr>
          <w:ilvl w:val="0"/>
          <w:numId w:val="0"/>
        </w:numPr>
        <w:ind w:left="680"/>
      </w:pPr>
    </w:p>
    <w:p w14:paraId="7A26EEFF" w14:textId="14AACB8B" w:rsidR="00135B78" w:rsidRDefault="00135B78" w:rsidP="00135B78">
      <w:pPr>
        <w:pStyle w:val="walnut-Odstavec1"/>
        <w:numPr>
          <w:ilvl w:val="0"/>
          <w:numId w:val="16"/>
        </w:numPr>
      </w:pPr>
      <w:r>
        <w:t xml:space="preserve">Posouzení kvalifikace nabídky prvního </w:t>
      </w:r>
      <w:r w:rsidR="003C627D">
        <w:t>účastníka</w:t>
      </w:r>
      <w:r>
        <w:t xml:space="preserve"> v pořadí</w:t>
      </w:r>
    </w:p>
    <w:p w14:paraId="21DEC48C" w14:textId="4CCF7C2F" w:rsidR="00135B78" w:rsidRDefault="00135B78" w:rsidP="0055395F">
      <w:pPr>
        <w:pStyle w:val="walnut-Odstavec2"/>
      </w:pPr>
      <w:r>
        <w:t>První nabídka v</w:t>
      </w:r>
      <w:r w:rsidR="003C627D">
        <w:t> </w:t>
      </w:r>
      <w:r>
        <w:t>pořadí</w:t>
      </w:r>
      <w:r w:rsidR="003C627D">
        <w:t xml:space="preserve"> od </w:t>
      </w:r>
      <w:r w:rsidR="00C0666B">
        <w:t>účastníka</w:t>
      </w:r>
      <w:r w:rsidR="003C627D">
        <w:t xml:space="preserve"> </w:t>
      </w:r>
      <w:r w:rsidR="00392FF8" w:rsidRPr="00F40393">
        <w:rPr>
          <w:rFonts w:asciiTheme="minorHAnsi" w:eastAsia="Times New Roman" w:hAnsiTheme="minorHAnsi" w:cs="Times New Roman"/>
          <w:lang w:eastAsia="cs-CZ"/>
        </w:rPr>
        <w:t>LAMA PB s.r.o., Brod 45, 261 01 Příbram, IČ: 24749044</w:t>
      </w:r>
      <w:r w:rsidR="009B39FC">
        <w:t xml:space="preserve">, </w:t>
      </w:r>
      <w:r w:rsidR="00D76369">
        <w:rPr>
          <w:rFonts w:asciiTheme="minorHAnsi" w:eastAsia="Times New Roman" w:hAnsiTheme="minorHAnsi" w:cs="Times New Roman"/>
          <w:lang w:eastAsia="cs-CZ"/>
        </w:rPr>
        <w:t>prokázala</w:t>
      </w:r>
      <w:r w:rsidR="007D4E06">
        <w:rPr>
          <w:rFonts w:asciiTheme="minorHAnsi" w:eastAsia="Times New Roman" w:hAnsiTheme="minorHAnsi" w:cs="Times New Roman"/>
          <w:lang w:eastAsia="cs-CZ"/>
        </w:rPr>
        <w:t xml:space="preserve"> </w:t>
      </w:r>
      <w:r w:rsidR="001D4748">
        <w:rPr>
          <w:rFonts w:asciiTheme="minorHAnsi" w:eastAsia="Times New Roman" w:hAnsiTheme="minorHAnsi" w:cs="Times New Roman"/>
          <w:lang w:eastAsia="cs-CZ"/>
        </w:rPr>
        <w:t xml:space="preserve">kvalifikační </w:t>
      </w:r>
      <w:r>
        <w:t>poža</w:t>
      </w:r>
      <w:r w:rsidR="00A54ED8">
        <w:t xml:space="preserve">davky </w:t>
      </w:r>
      <w:r w:rsidR="0009739F">
        <w:t>po</w:t>
      </w:r>
      <w:r w:rsidR="00A54ED8">
        <w:t>dle zadávací dokumentace</w:t>
      </w:r>
      <w:r w:rsidR="001D4748">
        <w:t xml:space="preserve">. </w:t>
      </w:r>
    </w:p>
    <w:p w14:paraId="4120D3D5" w14:textId="77777777" w:rsidR="007D4E06" w:rsidRDefault="00427200" w:rsidP="007D4E06">
      <w:pPr>
        <w:pStyle w:val="walnut-Odstavec1"/>
        <w:numPr>
          <w:ilvl w:val="0"/>
          <w:numId w:val="16"/>
        </w:numPr>
      </w:pPr>
      <w:r w:rsidRPr="00B47DAC">
        <w:t>Výsledek hodnocení</w:t>
      </w:r>
    </w:p>
    <w:p w14:paraId="7D4F7CD8" w14:textId="6579E0E7" w:rsidR="00B36295" w:rsidRDefault="00645A54" w:rsidP="0055395F">
      <w:pPr>
        <w:pStyle w:val="walnut-Odstavec2"/>
      </w:pPr>
      <w:r>
        <w:t xml:space="preserve">Nejvýhodnější nabídku </w:t>
      </w:r>
      <w:r w:rsidR="006B011D">
        <w:t>podal</w:t>
      </w:r>
      <w:r w:rsidR="00CF5324">
        <w:t xml:space="preserve"> </w:t>
      </w:r>
      <w:r w:rsidR="00D76369">
        <w:t>účastník</w:t>
      </w:r>
      <w:r w:rsidR="00A54076" w:rsidRPr="00A54076">
        <w:t xml:space="preserve"> </w:t>
      </w:r>
      <w:r w:rsidR="00392FF8" w:rsidRPr="00F40393">
        <w:rPr>
          <w:rFonts w:asciiTheme="minorHAnsi" w:eastAsia="Times New Roman" w:hAnsiTheme="minorHAnsi" w:cs="Times New Roman"/>
          <w:lang w:eastAsia="cs-CZ"/>
        </w:rPr>
        <w:t>LAMA PB s.r.o., Brod 45, 261 01 Příbram, IČ: 24749044</w:t>
      </w:r>
      <w:r w:rsidR="008A5124">
        <w:t xml:space="preserve">. </w:t>
      </w:r>
    </w:p>
    <w:p w14:paraId="269C669D" w14:textId="77777777" w:rsidR="00115E3D" w:rsidRDefault="00115E3D" w:rsidP="00115E3D">
      <w:pPr>
        <w:pStyle w:val="walnut-Odstavec1"/>
        <w:numPr>
          <w:ilvl w:val="0"/>
          <w:numId w:val="0"/>
        </w:numPr>
        <w:ind w:left="567" w:hanging="567"/>
      </w:pPr>
    </w:p>
    <w:p w14:paraId="19C2632C" w14:textId="380ED883" w:rsidR="00115E3D" w:rsidRPr="00854233" w:rsidRDefault="00115E3D" w:rsidP="00115E3D">
      <w:pPr>
        <w:spacing w:before="200" w:after="120" w:line="280" w:lineRule="atLeast"/>
      </w:pPr>
      <w:r>
        <w:t xml:space="preserve">Dne </w:t>
      </w:r>
      <w:r w:rsidR="00E508DF">
        <w:t>17</w:t>
      </w:r>
      <w:r>
        <w:t xml:space="preserve">. </w:t>
      </w:r>
      <w:r w:rsidR="00E508DF">
        <w:t>3</w:t>
      </w:r>
      <w:r>
        <w:t>. 202</w:t>
      </w:r>
      <w:r w:rsidR="00E508DF">
        <w:t>5</w:t>
      </w:r>
      <w:r>
        <w:t>, Lhota u Příbramě</w:t>
      </w:r>
      <w:r>
        <w:br/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3688"/>
        <w:gridCol w:w="3515"/>
      </w:tblGrid>
      <w:tr w:rsidR="00115E3D" w:rsidRPr="00854233" w14:paraId="669A9E23" w14:textId="77777777" w:rsidTr="00057F0F">
        <w:tc>
          <w:tcPr>
            <w:tcW w:w="3688" w:type="dxa"/>
            <w:shd w:val="clear" w:color="auto" w:fill="auto"/>
          </w:tcPr>
          <w:p w14:paraId="51634E5F" w14:textId="77777777" w:rsidR="00115E3D" w:rsidRPr="00EE54BF" w:rsidRDefault="00115E3D" w:rsidP="00057F0F">
            <w:r w:rsidRPr="00EE54BF">
              <w:t>Jméno a příjmení člena komise</w:t>
            </w:r>
            <w:r>
              <w:br/>
            </w:r>
          </w:p>
        </w:tc>
        <w:tc>
          <w:tcPr>
            <w:tcW w:w="3515" w:type="dxa"/>
            <w:shd w:val="clear" w:color="auto" w:fill="auto"/>
          </w:tcPr>
          <w:p w14:paraId="69C285F9" w14:textId="77777777" w:rsidR="00115E3D" w:rsidRPr="00EE54BF" w:rsidRDefault="00115E3D" w:rsidP="00057F0F">
            <w:r w:rsidRPr="00EE54BF">
              <w:t>Podpis</w:t>
            </w:r>
          </w:p>
        </w:tc>
      </w:tr>
      <w:tr w:rsidR="00115E3D" w:rsidRPr="00854233" w14:paraId="34C6B25F" w14:textId="77777777" w:rsidTr="00057F0F">
        <w:trPr>
          <w:trHeight w:val="561"/>
        </w:trPr>
        <w:tc>
          <w:tcPr>
            <w:tcW w:w="3688" w:type="dxa"/>
            <w:shd w:val="clear" w:color="auto" w:fill="auto"/>
            <w:vAlign w:val="center"/>
          </w:tcPr>
          <w:p w14:paraId="54B18825" w14:textId="7B36682E" w:rsidR="00115E3D" w:rsidRPr="00EE54BF" w:rsidRDefault="00CB5C53" w:rsidP="00057F0F">
            <w:r w:rsidRPr="00CB5C53">
              <w:t>Ing. František Ježek</w:t>
            </w:r>
            <w:r w:rsidR="00115E3D">
              <w:br/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9C0CEB4" w14:textId="77777777" w:rsidR="00115E3D" w:rsidRPr="00EE54BF" w:rsidRDefault="00115E3D" w:rsidP="00057F0F"/>
        </w:tc>
      </w:tr>
      <w:tr w:rsidR="00115E3D" w:rsidRPr="00854233" w14:paraId="6443DA7D" w14:textId="77777777" w:rsidTr="00057F0F">
        <w:trPr>
          <w:trHeight w:val="561"/>
        </w:trPr>
        <w:tc>
          <w:tcPr>
            <w:tcW w:w="3688" w:type="dxa"/>
            <w:shd w:val="clear" w:color="auto" w:fill="auto"/>
            <w:vAlign w:val="center"/>
          </w:tcPr>
          <w:p w14:paraId="45B5BE54" w14:textId="77E1DFAB" w:rsidR="00115E3D" w:rsidRPr="00EE54BF" w:rsidRDefault="00CB5C53" w:rsidP="00057F0F">
            <w:r w:rsidRPr="00CB5C53">
              <w:t>Milan Šnajdr</w:t>
            </w:r>
            <w:r w:rsidR="00115E3D">
              <w:br/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85371DB" w14:textId="77777777" w:rsidR="00115E3D" w:rsidRPr="00EE54BF" w:rsidRDefault="00115E3D" w:rsidP="00057F0F"/>
        </w:tc>
      </w:tr>
      <w:tr w:rsidR="00115E3D" w:rsidRPr="00854233" w14:paraId="544411DA" w14:textId="77777777" w:rsidTr="00057F0F">
        <w:trPr>
          <w:trHeight w:val="561"/>
        </w:trPr>
        <w:tc>
          <w:tcPr>
            <w:tcW w:w="3688" w:type="dxa"/>
            <w:shd w:val="clear" w:color="auto" w:fill="auto"/>
            <w:vAlign w:val="center"/>
          </w:tcPr>
          <w:p w14:paraId="1A21D7E3" w14:textId="25A630AB" w:rsidR="00115E3D" w:rsidRPr="00EE54BF" w:rsidRDefault="008E3B9A" w:rsidP="00057F0F">
            <w:r>
              <w:t>Bc. David Hnízdil</w:t>
            </w:r>
            <w:r w:rsidR="00115E3D">
              <w:br/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F63D737" w14:textId="77777777" w:rsidR="00115E3D" w:rsidRPr="00EE54BF" w:rsidRDefault="00115E3D" w:rsidP="00057F0F"/>
        </w:tc>
      </w:tr>
    </w:tbl>
    <w:p w14:paraId="526DACDD" w14:textId="77777777" w:rsidR="00115E3D" w:rsidRDefault="00115E3D" w:rsidP="00115E3D">
      <w:pPr>
        <w:pStyle w:val="walnut-Odstavec1"/>
        <w:numPr>
          <w:ilvl w:val="0"/>
          <w:numId w:val="0"/>
        </w:numPr>
        <w:ind w:left="567" w:hanging="567"/>
      </w:pPr>
    </w:p>
    <w:p w14:paraId="78FC2164" w14:textId="77777777" w:rsidR="00B36295" w:rsidRPr="00406D55" w:rsidRDefault="00B36295" w:rsidP="004E0083">
      <w:pPr>
        <w:pStyle w:val="walnut-Odstavec1"/>
        <w:numPr>
          <w:ilvl w:val="0"/>
          <w:numId w:val="0"/>
        </w:numPr>
        <w:rPr>
          <w:b w:val="0"/>
        </w:rPr>
      </w:pPr>
    </w:p>
    <w:sectPr w:rsidR="00B36295" w:rsidRPr="00406D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D060" w14:textId="77777777" w:rsidR="00B76FDB" w:rsidRDefault="00B76FDB" w:rsidP="00A65DD1">
      <w:pPr>
        <w:spacing w:after="0" w:line="240" w:lineRule="auto"/>
      </w:pPr>
      <w:r>
        <w:separator/>
      </w:r>
    </w:p>
  </w:endnote>
  <w:endnote w:type="continuationSeparator" w:id="0">
    <w:p w14:paraId="4A43EE84" w14:textId="77777777" w:rsidR="00B76FDB" w:rsidRDefault="00B76FDB" w:rsidP="00A65DD1">
      <w:pPr>
        <w:spacing w:after="0" w:line="240" w:lineRule="auto"/>
      </w:pPr>
      <w:r>
        <w:continuationSeparator/>
      </w:r>
    </w:p>
  </w:endnote>
  <w:endnote w:type="continuationNotice" w:id="1">
    <w:p w14:paraId="552B8199" w14:textId="77777777" w:rsidR="00B76FDB" w:rsidRDefault="00B76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Courier New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EB41" w14:textId="77777777" w:rsidR="00B76FDB" w:rsidRDefault="00B76FDB" w:rsidP="00A65DD1">
      <w:pPr>
        <w:spacing w:after="0" w:line="240" w:lineRule="auto"/>
      </w:pPr>
      <w:r>
        <w:separator/>
      </w:r>
    </w:p>
  </w:footnote>
  <w:footnote w:type="continuationSeparator" w:id="0">
    <w:p w14:paraId="136C728D" w14:textId="77777777" w:rsidR="00B76FDB" w:rsidRDefault="00B76FDB" w:rsidP="00A65DD1">
      <w:pPr>
        <w:spacing w:after="0" w:line="240" w:lineRule="auto"/>
      </w:pPr>
      <w:r>
        <w:continuationSeparator/>
      </w:r>
    </w:p>
  </w:footnote>
  <w:footnote w:type="continuationNotice" w:id="1">
    <w:p w14:paraId="5C2D5432" w14:textId="77777777" w:rsidR="00B76FDB" w:rsidRDefault="00B76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A884" w14:textId="21354A9F" w:rsidR="00FE6FF5" w:rsidRPr="00FE6FF5" w:rsidRDefault="00B30188" w:rsidP="00CA5675">
    <w:pPr>
      <w:pStyle w:val="walnut-Nadpis1-textpod"/>
      <w:jc w:val="left"/>
      <w:rPr>
        <w:kern w:val="0"/>
      </w:rPr>
    </w:pPr>
    <w:r w:rsidRPr="001078E1">
      <w:rPr>
        <w:noProof/>
      </w:rPr>
      <w:drawing>
        <wp:inline distT="0" distB="0" distL="0" distR="0" wp14:anchorId="147C7933" wp14:editId="4E7BD128">
          <wp:extent cx="5760720" cy="688340"/>
          <wp:effectExtent l="0" t="0" r="0" b="0"/>
          <wp:docPr id="18462385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9E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82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42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8C1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89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E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8C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E3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8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2230CC3"/>
    <w:multiLevelType w:val="hybridMultilevel"/>
    <w:tmpl w:val="16065AD0"/>
    <w:lvl w:ilvl="0" w:tplc="32EAA5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9316E"/>
    <w:multiLevelType w:val="hybridMultilevel"/>
    <w:tmpl w:val="1322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091"/>
    <w:multiLevelType w:val="hybridMultilevel"/>
    <w:tmpl w:val="16065AD0"/>
    <w:lvl w:ilvl="0" w:tplc="32EAA5E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14710"/>
    <w:multiLevelType w:val="hybridMultilevel"/>
    <w:tmpl w:val="16065AD0"/>
    <w:lvl w:ilvl="0" w:tplc="32EAA5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85322"/>
    <w:multiLevelType w:val="hybridMultilevel"/>
    <w:tmpl w:val="16065AD0"/>
    <w:lvl w:ilvl="0" w:tplc="32EAA5E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55958"/>
    <w:multiLevelType w:val="hybridMultilevel"/>
    <w:tmpl w:val="16065AD0"/>
    <w:lvl w:ilvl="0" w:tplc="32EAA5E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2E7955"/>
    <w:multiLevelType w:val="hybridMultilevel"/>
    <w:tmpl w:val="26E0D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E6418"/>
    <w:multiLevelType w:val="hybridMultilevel"/>
    <w:tmpl w:val="16065AD0"/>
    <w:lvl w:ilvl="0" w:tplc="32EAA5E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1614877">
    <w:abstractNumId w:val="10"/>
  </w:num>
  <w:num w:numId="2" w16cid:durableId="351608513">
    <w:abstractNumId w:val="11"/>
  </w:num>
  <w:num w:numId="3" w16cid:durableId="1102141846">
    <w:abstractNumId w:val="12"/>
  </w:num>
  <w:num w:numId="4" w16cid:durableId="1377465504">
    <w:abstractNumId w:val="13"/>
  </w:num>
  <w:num w:numId="5" w16cid:durableId="1095320466">
    <w:abstractNumId w:val="14"/>
  </w:num>
  <w:num w:numId="6" w16cid:durableId="2103841587">
    <w:abstractNumId w:val="9"/>
  </w:num>
  <w:num w:numId="7" w16cid:durableId="1269000828">
    <w:abstractNumId w:val="7"/>
  </w:num>
  <w:num w:numId="8" w16cid:durableId="922374973">
    <w:abstractNumId w:val="6"/>
  </w:num>
  <w:num w:numId="9" w16cid:durableId="340863458">
    <w:abstractNumId w:val="5"/>
  </w:num>
  <w:num w:numId="10" w16cid:durableId="1355306844">
    <w:abstractNumId w:val="4"/>
  </w:num>
  <w:num w:numId="11" w16cid:durableId="1237401395">
    <w:abstractNumId w:val="8"/>
  </w:num>
  <w:num w:numId="12" w16cid:durableId="1296371716">
    <w:abstractNumId w:val="3"/>
  </w:num>
  <w:num w:numId="13" w16cid:durableId="919410264">
    <w:abstractNumId w:val="2"/>
  </w:num>
  <w:num w:numId="14" w16cid:durableId="1637761315">
    <w:abstractNumId w:val="1"/>
  </w:num>
  <w:num w:numId="15" w16cid:durableId="407266036">
    <w:abstractNumId w:val="0"/>
  </w:num>
  <w:num w:numId="16" w16cid:durableId="678241675">
    <w:abstractNumId w:val="22"/>
  </w:num>
  <w:num w:numId="17" w16cid:durableId="2022202885">
    <w:abstractNumId w:val="22"/>
  </w:num>
  <w:num w:numId="18" w16cid:durableId="1385255790">
    <w:abstractNumId w:val="22"/>
  </w:num>
  <w:num w:numId="19" w16cid:durableId="381684145">
    <w:abstractNumId w:val="22"/>
  </w:num>
  <w:num w:numId="20" w16cid:durableId="78917190">
    <w:abstractNumId w:val="22"/>
  </w:num>
  <w:num w:numId="21" w16cid:durableId="1009602210">
    <w:abstractNumId w:val="22"/>
  </w:num>
  <w:num w:numId="22" w16cid:durableId="1595700210">
    <w:abstractNumId w:val="22"/>
  </w:num>
  <w:num w:numId="23" w16cid:durableId="205028383">
    <w:abstractNumId w:val="22"/>
  </w:num>
  <w:num w:numId="24" w16cid:durableId="1729067691">
    <w:abstractNumId w:val="22"/>
  </w:num>
  <w:num w:numId="25" w16cid:durableId="1557856614">
    <w:abstractNumId w:val="22"/>
  </w:num>
  <w:num w:numId="26" w16cid:durableId="2128694587">
    <w:abstractNumId w:val="22"/>
  </w:num>
  <w:num w:numId="27" w16cid:durableId="1949845094">
    <w:abstractNumId w:val="22"/>
  </w:num>
  <w:num w:numId="28" w16cid:durableId="906307235">
    <w:abstractNumId w:val="22"/>
  </w:num>
  <w:num w:numId="29" w16cid:durableId="1345656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6570794">
    <w:abstractNumId w:val="17"/>
  </w:num>
  <w:num w:numId="31" w16cid:durableId="5499992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41104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6464390">
    <w:abstractNumId w:val="18"/>
  </w:num>
  <w:num w:numId="34" w16cid:durableId="1706634046">
    <w:abstractNumId w:val="25"/>
  </w:num>
  <w:num w:numId="35" w16cid:durableId="265044842">
    <w:abstractNumId w:val="16"/>
  </w:num>
  <w:num w:numId="36" w16cid:durableId="299579382">
    <w:abstractNumId w:val="23"/>
  </w:num>
  <w:num w:numId="37" w16cid:durableId="304819425">
    <w:abstractNumId w:val="19"/>
  </w:num>
  <w:num w:numId="38" w16cid:durableId="808128277">
    <w:abstractNumId w:val="24"/>
  </w:num>
  <w:num w:numId="39" w16cid:durableId="584609311">
    <w:abstractNumId w:val="21"/>
  </w:num>
  <w:num w:numId="40" w16cid:durableId="820542239">
    <w:abstractNumId w:val="15"/>
  </w:num>
  <w:num w:numId="41" w16cid:durableId="9364465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023C1"/>
    <w:rsid w:val="00003608"/>
    <w:rsid w:val="00010796"/>
    <w:rsid w:val="00013656"/>
    <w:rsid w:val="000144CA"/>
    <w:rsid w:val="00021820"/>
    <w:rsid w:val="00022ECE"/>
    <w:rsid w:val="00022F78"/>
    <w:rsid w:val="00026FE1"/>
    <w:rsid w:val="00030338"/>
    <w:rsid w:val="00032CA0"/>
    <w:rsid w:val="00033920"/>
    <w:rsid w:val="00033A30"/>
    <w:rsid w:val="00037795"/>
    <w:rsid w:val="00042839"/>
    <w:rsid w:val="00051149"/>
    <w:rsid w:val="00060B1D"/>
    <w:rsid w:val="0006421F"/>
    <w:rsid w:val="00066DC7"/>
    <w:rsid w:val="000711E7"/>
    <w:rsid w:val="00073CD7"/>
    <w:rsid w:val="00075581"/>
    <w:rsid w:val="00077E97"/>
    <w:rsid w:val="00083198"/>
    <w:rsid w:val="000861CA"/>
    <w:rsid w:val="0008762F"/>
    <w:rsid w:val="000901E2"/>
    <w:rsid w:val="000909C1"/>
    <w:rsid w:val="00091A66"/>
    <w:rsid w:val="0009739F"/>
    <w:rsid w:val="000A6D8A"/>
    <w:rsid w:val="000B1DC3"/>
    <w:rsid w:val="000B47D0"/>
    <w:rsid w:val="000B4C49"/>
    <w:rsid w:val="000C30AA"/>
    <w:rsid w:val="000C587A"/>
    <w:rsid w:val="000C6BDD"/>
    <w:rsid w:val="000D7DF6"/>
    <w:rsid w:val="000D7E2F"/>
    <w:rsid w:val="000E0DC7"/>
    <w:rsid w:val="000F0338"/>
    <w:rsid w:val="000F08CA"/>
    <w:rsid w:val="000F6ED6"/>
    <w:rsid w:val="0010574F"/>
    <w:rsid w:val="00106927"/>
    <w:rsid w:val="00111C95"/>
    <w:rsid w:val="0011390B"/>
    <w:rsid w:val="00115E3D"/>
    <w:rsid w:val="0012016E"/>
    <w:rsid w:val="00126737"/>
    <w:rsid w:val="00126C58"/>
    <w:rsid w:val="00130CAF"/>
    <w:rsid w:val="001353DC"/>
    <w:rsid w:val="00135B78"/>
    <w:rsid w:val="00145961"/>
    <w:rsid w:val="001473DD"/>
    <w:rsid w:val="00175196"/>
    <w:rsid w:val="00177A6B"/>
    <w:rsid w:val="00180EFF"/>
    <w:rsid w:val="00182CA7"/>
    <w:rsid w:val="00185DBF"/>
    <w:rsid w:val="00193DAB"/>
    <w:rsid w:val="00196431"/>
    <w:rsid w:val="001A7EC6"/>
    <w:rsid w:val="001B56FD"/>
    <w:rsid w:val="001B7227"/>
    <w:rsid w:val="001C0AD1"/>
    <w:rsid w:val="001C42BE"/>
    <w:rsid w:val="001D4041"/>
    <w:rsid w:val="001D4748"/>
    <w:rsid w:val="001D54F5"/>
    <w:rsid w:val="001D7D9B"/>
    <w:rsid w:val="001E142A"/>
    <w:rsid w:val="001E36CF"/>
    <w:rsid w:val="001F379B"/>
    <w:rsid w:val="0021335B"/>
    <w:rsid w:val="0023091F"/>
    <w:rsid w:val="002344CA"/>
    <w:rsid w:val="002344F8"/>
    <w:rsid w:val="00235D1C"/>
    <w:rsid w:val="002455F8"/>
    <w:rsid w:val="00245806"/>
    <w:rsid w:val="002560E7"/>
    <w:rsid w:val="002648E7"/>
    <w:rsid w:val="00270B87"/>
    <w:rsid w:val="00271787"/>
    <w:rsid w:val="00272061"/>
    <w:rsid w:val="00283232"/>
    <w:rsid w:val="002839A3"/>
    <w:rsid w:val="00286B93"/>
    <w:rsid w:val="00287D3E"/>
    <w:rsid w:val="002906C5"/>
    <w:rsid w:val="0029375D"/>
    <w:rsid w:val="002A4670"/>
    <w:rsid w:val="002A7C61"/>
    <w:rsid w:val="002A7E8F"/>
    <w:rsid w:val="002B099D"/>
    <w:rsid w:val="002B363A"/>
    <w:rsid w:val="002B4D9B"/>
    <w:rsid w:val="002B53E6"/>
    <w:rsid w:val="002B5AD8"/>
    <w:rsid w:val="002B7CFF"/>
    <w:rsid w:val="002C21B3"/>
    <w:rsid w:val="002C2FDA"/>
    <w:rsid w:val="002C55A4"/>
    <w:rsid w:val="002C6654"/>
    <w:rsid w:val="002D3245"/>
    <w:rsid w:val="002D471F"/>
    <w:rsid w:val="002E01E1"/>
    <w:rsid w:val="002E090C"/>
    <w:rsid w:val="002E1C2C"/>
    <w:rsid w:val="00311872"/>
    <w:rsid w:val="00312D9C"/>
    <w:rsid w:val="00320D60"/>
    <w:rsid w:val="0032614A"/>
    <w:rsid w:val="00335C67"/>
    <w:rsid w:val="00342F0E"/>
    <w:rsid w:val="003442BA"/>
    <w:rsid w:val="003444CA"/>
    <w:rsid w:val="00347E12"/>
    <w:rsid w:val="0035600D"/>
    <w:rsid w:val="00356D52"/>
    <w:rsid w:val="0036125D"/>
    <w:rsid w:val="00361FB6"/>
    <w:rsid w:val="003630BA"/>
    <w:rsid w:val="00366DFD"/>
    <w:rsid w:val="00370BAE"/>
    <w:rsid w:val="00371C23"/>
    <w:rsid w:val="003761C2"/>
    <w:rsid w:val="00392FF8"/>
    <w:rsid w:val="003B456D"/>
    <w:rsid w:val="003C4890"/>
    <w:rsid w:val="003C627D"/>
    <w:rsid w:val="003C7377"/>
    <w:rsid w:val="003C7C80"/>
    <w:rsid w:val="003E057D"/>
    <w:rsid w:val="003E200A"/>
    <w:rsid w:val="003E5CB5"/>
    <w:rsid w:val="003F1593"/>
    <w:rsid w:val="003F1D9E"/>
    <w:rsid w:val="003F259F"/>
    <w:rsid w:val="003F3919"/>
    <w:rsid w:val="00401530"/>
    <w:rsid w:val="00402838"/>
    <w:rsid w:val="0040316D"/>
    <w:rsid w:val="004045E7"/>
    <w:rsid w:val="00405056"/>
    <w:rsid w:val="00406D55"/>
    <w:rsid w:val="0041068B"/>
    <w:rsid w:val="00414607"/>
    <w:rsid w:val="004222A5"/>
    <w:rsid w:val="00423CD7"/>
    <w:rsid w:val="00427200"/>
    <w:rsid w:val="00434A6F"/>
    <w:rsid w:val="00436E51"/>
    <w:rsid w:val="00437F1B"/>
    <w:rsid w:val="00445ED9"/>
    <w:rsid w:val="00450A8F"/>
    <w:rsid w:val="00455922"/>
    <w:rsid w:val="00456D91"/>
    <w:rsid w:val="00461A6B"/>
    <w:rsid w:val="0046289B"/>
    <w:rsid w:val="004632E4"/>
    <w:rsid w:val="00463D5E"/>
    <w:rsid w:val="0046724B"/>
    <w:rsid w:val="004727B0"/>
    <w:rsid w:val="00472CAD"/>
    <w:rsid w:val="00481609"/>
    <w:rsid w:val="00483C7A"/>
    <w:rsid w:val="00484157"/>
    <w:rsid w:val="0049268B"/>
    <w:rsid w:val="0049637B"/>
    <w:rsid w:val="004A09EB"/>
    <w:rsid w:val="004A0BBE"/>
    <w:rsid w:val="004A5B99"/>
    <w:rsid w:val="004A7CC1"/>
    <w:rsid w:val="004B6652"/>
    <w:rsid w:val="004B70A3"/>
    <w:rsid w:val="004B72B5"/>
    <w:rsid w:val="004C2116"/>
    <w:rsid w:val="004C654F"/>
    <w:rsid w:val="004C733E"/>
    <w:rsid w:val="004D6671"/>
    <w:rsid w:val="004E0083"/>
    <w:rsid w:val="004E154F"/>
    <w:rsid w:val="004F2130"/>
    <w:rsid w:val="004F5BD2"/>
    <w:rsid w:val="004F62A4"/>
    <w:rsid w:val="004F6478"/>
    <w:rsid w:val="00500D68"/>
    <w:rsid w:val="00502A9C"/>
    <w:rsid w:val="00504D19"/>
    <w:rsid w:val="0050555D"/>
    <w:rsid w:val="005061A0"/>
    <w:rsid w:val="0051319E"/>
    <w:rsid w:val="005164E7"/>
    <w:rsid w:val="00520A8D"/>
    <w:rsid w:val="00521B9C"/>
    <w:rsid w:val="0052355F"/>
    <w:rsid w:val="00523A44"/>
    <w:rsid w:val="00532A88"/>
    <w:rsid w:val="00533342"/>
    <w:rsid w:val="005400B5"/>
    <w:rsid w:val="005415B6"/>
    <w:rsid w:val="005435C1"/>
    <w:rsid w:val="005444F7"/>
    <w:rsid w:val="00546784"/>
    <w:rsid w:val="0055395F"/>
    <w:rsid w:val="005607E7"/>
    <w:rsid w:val="0056100A"/>
    <w:rsid w:val="005621D2"/>
    <w:rsid w:val="00565539"/>
    <w:rsid w:val="005845B1"/>
    <w:rsid w:val="005867A9"/>
    <w:rsid w:val="00597E0E"/>
    <w:rsid w:val="005B2AD2"/>
    <w:rsid w:val="005B6D1C"/>
    <w:rsid w:val="005C0E79"/>
    <w:rsid w:val="005C1BC6"/>
    <w:rsid w:val="005C317D"/>
    <w:rsid w:val="005C3504"/>
    <w:rsid w:val="005C41FA"/>
    <w:rsid w:val="005D43D5"/>
    <w:rsid w:val="005E03B0"/>
    <w:rsid w:val="005E678E"/>
    <w:rsid w:val="005E7636"/>
    <w:rsid w:val="005F0737"/>
    <w:rsid w:val="005F2AD6"/>
    <w:rsid w:val="006038FE"/>
    <w:rsid w:val="006123A7"/>
    <w:rsid w:val="006151FC"/>
    <w:rsid w:val="0062392B"/>
    <w:rsid w:val="00623D0A"/>
    <w:rsid w:val="00623F11"/>
    <w:rsid w:val="00630E10"/>
    <w:rsid w:val="00640690"/>
    <w:rsid w:val="00641BAE"/>
    <w:rsid w:val="00645A54"/>
    <w:rsid w:val="00650C53"/>
    <w:rsid w:val="00656EFF"/>
    <w:rsid w:val="00660A58"/>
    <w:rsid w:val="006614ED"/>
    <w:rsid w:val="00661E74"/>
    <w:rsid w:val="0066447E"/>
    <w:rsid w:val="00671ED2"/>
    <w:rsid w:val="006728AE"/>
    <w:rsid w:val="00672F19"/>
    <w:rsid w:val="00676E0D"/>
    <w:rsid w:val="00677251"/>
    <w:rsid w:val="00682CF2"/>
    <w:rsid w:val="00683686"/>
    <w:rsid w:val="00685711"/>
    <w:rsid w:val="0068639F"/>
    <w:rsid w:val="00691C5B"/>
    <w:rsid w:val="006941D1"/>
    <w:rsid w:val="00694C0A"/>
    <w:rsid w:val="006976F7"/>
    <w:rsid w:val="006A0015"/>
    <w:rsid w:val="006B011D"/>
    <w:rsid w:val="006B1282"/>
    <w:rsid w:val="006C3AFE"/>
    <w:rsid w:val="006C6272"/>
    <w:rsid w:val="006D3FAD"/>
    <w:rsid w:val="006D5E3B"/>
    <w:rsid w:val="006E013C"/>
    <w:rsid w:val="006E1685"/>
    <w:rsid w:val="006E33AB"/>
    <w:rsid w:val="006E3AE6"/>
    <w:rsid w:val="006E5969"/>
    <w:rsid w:val="006F164E"/>
    <w:rsid w:val="006F264F"/>
    <w:rsid w:val="006F64CC"/>
    <w:rsid w:val="006F7DBB"/>
    <w:rsid w:val="00705BDA"/>
    <w:rsid w:val="007115BE"/>
    <w:rsid w:val="007258A4"/>
    <w:rsid w:val="00730766"/>
    <w:rsid w:val="00730B63"/>
    <w:rsid w:val="00734B50"/>
    <w:rsid w:val="00736454"/>
    <w:rsid w:val="00736941"/>
    <w:rsid w:val="00742608"/>
    <w:rsid w:val="00745371"/>
    <w:rsid w:val="007517DD"/>
    <w:rsid w:val="007546A3"/>
    <w:rsid w:val="00762ADB"/>
    <w:rsid w:val="00772BA4"/>
    <w:rsid w:val="007732D1"/>
    <w:rsid w:val="007748BA"/>
    <w:rsid w:val="00774FB3"/>
    <w:rsid w:val="00780C59"/>
    <w:rsid w:val="00782D8B"/>
    <w:rsid w:val="00784666"/>
    <w:rsid w:val="00793858"/>
    <w:rsid w:val="007A2994"/>
    <w:rsid w:val="007A2F93"/>
    <w:rsid w:val="007B1FBD"/>
    <w:rsid w:val="007B60AD"/>
    <w:rsid w:val="007B6570"/>
    <w:rsid w:val="007C0140"/>
    <w:rsid w:val="007C594A"/>
    <w:rsid w:val="007C5B71"/>
    <w:rsid w:val="007D087F"/>
    <w:rsid w:val="007D0927"/>
    <w:rsid w:val="007D177E"/>
    <w:rsid w:val="007D4E06"/>
    <w:rsid w:val="007E0808"/>
    <w:rsid w:val="007E6C0B"/>
    <w:rsid w:val="007F0A50"/>
    <w:rsid w:val="007F7B51"/>
    <w:rsid w:val="00800BB5"/>
    <w:rsid w:val="008020F2"/>
    <w:rsid w:val="00802218"/>
    <w:rsid w:val="008179F1"/>
    <w:rsid w:val="00820775"/>
    <w:rsid w:val="00821680"/>
    <w:rsid w:val="008230A0"/>
    <w:rsid w:val="00825E11"/>
    <w:rsid w:val="00833459"/>
    <w:rsid w:val="008474AD"/>
    <w:rsid w:val="00856057"/>
    <w:rsid w:val="0086046B"/>
    <w:rsid w:val="008701AB"/>
    <w:rsid w:val="0089370D"/>
    <w:rsid w:val="00896437"/>
    <w:rsid w:val="008A5124"/>
    <w:rsid w:val="008A6C3A"/>
    <w:rsid w:val="008A733C"/>
    <w:rsid w:val="008A7A2B"/>
    <w:rsid w:val="008B0B84"/>
    <w:rsid w:val="008B3362"/>
    <w:rsid w:val="008B3457"/>
    <w:rsid w:val="008B3658"/>
    <w:rsid w:val="008B544B"/>
    <w:rsid w:val="008B6A86"/>
    <w:rsid w:val="008C22B5"/>
    <w:rsid w:val="008D7B44"/>
    <w:rsid w:val="008E107F"/>
    <w:rsid w:val="008E3B9A"/>
    <w:rsid w:val="008E6246"/>
    <w:rsid w:val="008F2045"/>
    <w:rsid w:val="00901D59"/>
    <w:rsid w:val="009119DE"/>
    <w:rsid w:val="009239A6"/>
    <w:rsid w:val="00926298"/>
    <w:rsid w:val="0093767B"/>
    <w:rsid w:val="009411A5"/>
    <w:rsid w:val="009422F9"/>
    <w:rsid w:val="00945DC3"/>
    <w:rsid w:val="00947964"/>
    <w:rsid w:val="00947974"/>
    <w:rsid w:val="00953D23"/>
    <w:rsid w:val="0095714D"/>
    <w:rsid w:val="00970A54"/>
    <w:rsid w:val="00970D16"/>
    <w:rsid w:val="009743BD"/>
    <w:rsid w:val="00974BDF"/>
    <w:rsid w:val="00976553"/>
    <w:rsid w:val="00977D58"/>
    <w:rsid w:val="00981183"/>
    <w:rsid w:val="00986AAF"/>
    <w:rsid w:val="0099149A"/>
    <w:rsid w:val="00992330"/>
    <w:rsid w:val="00996D9B"/>
    <w:rsid w:val="009A5324"/>
    <w:rsid w:val="009B39FC"/>
    <w:rsid w:val="009C09D1"/>
    <w:rsid w:val="009C26A9"/>
    <w:rsid w:val="009C42FE"/>
    <w:rsid w:val="009C7A67"/>
    <w:rsid w:val="009E29ED"/>
    <w:rsid w:val="009F44B8"/>
    <w:rsid w:val="009F6EDC"/>
    <w:rsid w:val="00A017A9"/>
    <w:rsid w:val="00A024F5"/>
    <w:rsid w:val="00A06170"/>
    <w:rsid w:val="00A10CC4"/>
    <w:rsid w:val="00A10FB2"/>
    <w:rsid w:val="00A16A7E"/>
    <w:rsid w:val="00A24326"/>
    <w:rsid w:val="00A275B0"/>
    <w:rsid w:val="00A27D10"/>
    <w:rsid w:val="00A421C9"/>
    <w:rsid w:val="00A54076"/>
    <w:rsid w:val="00A546AD"/>
    <w:rsid w:val="00A54ED8"/>
    <w:rsid w:val="00A604AE"/>
    <w:rsid w:val="00A6133B"/>
    <w:rsid w:val="00A6261D"/>
    <w:rsid w:val="00A65DD1"/>
    <w:rsid w:val="00A67868"/>
    <w:rsid w:val="00A775CC"/>
    <w:rsid w:val="00A803FD"/>
    <w:rsid w:val="00A92F97"/>
    <w:rsid w:val="00AA261F"/>
    <w:rsid w:val="00AA4B07"/>
    <w:rsid w:val="00AA606A"/>
    <w:rsid w:val="00AB2161"/>
    <w:rsid w:val="00AB54F5"/>
    <w:rsid w:val="00AC0FA9"/>
    <w:rsid w:val="00AD0A71"/>
    <w:rsid w:val="00AD283F"/>
    <w:rsid w:val="00AD6834"/>
    <w:rsid w:val="00AD736C"/>
    <w:rsid w:val="00AE6C09"/>
    <w:rsid w:val="00AF21FA"/>
    <w:rsid w:val="00AF240A"/>
    <w:rsid w:val="00B0794D"/>
    <w:rsid w:val="00B1173A"/>
    <w:rsid w:val="00B252A3"/>
    <w:rsid w:val="00B270DB"/>
    <w:rsid w:val="00B30188"/>
    <w:rsid w:val="00B35A02"/>
    <w:rsid w:val="00B36295"/>
    <w:rsid w:val="00B44FCC"/>
    <w:rsid w:val="00B45B92"/>
    <w:rsid w:val="00B471BB"/>
    <w:rsid w:val="00B47DAC"/>
    <w:rsid w:val="00B52484"/>
    <w:rsid w:val="00B628CF"/>
    <w:rsid w:val="00B707EA"/>
    <w:rsid w:val="00B7147D"/>
    <w:rsid w:val="00B76FDB"/>
    <w:rsid w:val="00B777CC"/>
    <w:rsid w:val="00B91A3C"/>
    <w:rsid w:val="00BA182A"/>
    <w:rsid w:val="00BA409B"/>
    <w:rsid w:val="00BA6A0A"/>
    <w:rsid w:val="00BA6DF6"/>
    <w:rsid w:val="00BA7F1F"/>
    <w:rsid w:val="00BB2F34"/>
    <w:rsid w:val="00BB65AA"/>
    <w:rsid w:val="00BC4034"/>
    <w:rsid w:val="00BC7EB9"/>
    <w:rsid w:val="00BD0CE4"/>
    <w:rsid w:val="00BD7EE8"/>
    <w:rsid w:val="00BE63E0"/>
    <w:rsid w:val="00C02386"/>
    <w:rsid w:val="00C05BB9"/>
    <w:rsid w:val="00C0666B"/>
    <w:rsid w:val="00C10CA7"/>
    <w:rsid w:val="00C11AA9"/>
    <w:rsid w:val="00C15DCE"/>
    <w:rsid w:val="00C24F70"/>
    <w:rsid w:val="00C365F6"/>
    <w:rsid w:val="00C420D2"/>
    <w:rsid w:val="00C44AAA"/>
    <w:rsid w:val="00C52BDA"/>
    <w:rsid w:val="00C67F16"/>
    <w:rsid w:val="00C7059A"/>
    <w:rsid w:val="00C706DB"/>
    <w:rsid w:val="00C74319"/>
    <w:rsid w:val="00C816C5"/>
    <w:rsid w:val="00C83DD8"/>
    <w:rsid w:val="00CA5675"/>
    <w:rsid w:val="00CA6246"/>
    <w:rsid w:val="00CB26CA"/>
    <w:rsid w:val="00CB55B4"/>
    <w:rsid w:val="00CB5C53"/>
    <w:rsid w:val="00CB5D54"/>
    <w:rsid w:val="00CC3728"/>
    <w:rsid w:val="00CC46F0"/>
    <w:rsid w:val="00CC574C"/>
    <w:rsid w:val="00CC7389"/>
    <w:rsid w:val="00CD0A1F"/>
    <w:rsid w:val="00CD0F5C"/>
    <w:rsid w:val="00CE1A4E"/>
    <w:rsid w:val="00CE1EBA"/>
    <w:rsid w:val="00CE2C06"/>
    <w:rsid w:val="00CE7158"/>
    <w:rsid w:val="00CF05F1"/>
    <w:rsid w:val="00CF5324"/>
    <w:rsid w:val="00D023FF"/>
    <w:rsid w:val="00D028D7"/>
    <w:rsid w:val="00D05B3E"/>
    <w:rsid w:val="00D0626F"/>
    <w:rsid w:val="00D1169F"/>
    <w:rsid w:val="00D1258B"/>
    <w:rsid w:val="00D15764"/>
    <w:rsid w:val="00D16574"/>
    <w:rsid w:val="00D267F6"/>
    <w:rsid w:val="00D26D4B"/>
    <w:rsid w:val="00D31AA5"/>
    <w:rsid w:val="00D402C4"/>
    <w:rsid w:val="00D409C2"/>
    <w:rsid w:val="00D47300"/>
    <w:rsid w:val="00D50BC8"/>
    <w:rsid w:val="00D5105E"/>
    <w:rsid w:val="00D63EAB"/>
    <w:rsid w:val="00D67375"/>
    <w:rsid w:val="00D76369"/>
    <w:rsid w:val="00D84401"/>
    <w:rsid w:val="00D929C9"/>
    <w:rsid w:val="00D92AFD"/>
    <w:rsid w:val="00D93142"/>
    <w:rsid w:val="00DA064E"/>
    <w:rsid w:val="00DA56AB"/>
    <w:rsid w:val="00DB149D"/>
    <w:rsid w:val="00DB377E"/>
    <w:rsid w:val="00DB3ECE"/>
    <w:rsid w:val="00DB4574"/>
    <w:rsid w:val="00DB57CA"/>
    <w:rsid w:val="00DB5A66"/>
    <w:rsid w:val="00DB6D8A"/>
    <w:rsid w:val="00DB7FC2"/>
    <w:rsid w:val="00DC1A25"/>
    <w:rsid w:val="00DC471C"/>
    <w:rsid w:val="00DC495B"/>
    <w:rsid w:val="00DC6830"/>
    <w:rsid w:val="00DD16CD"/>
    <w:rsid w:val="00DE318C"/>
    <w:rsid w:val="00DF6B6C"/>
    <w:rsid w:val="00E034C7"/>
    <w:rsid w:val="00E04FB3"/>
    <w:rsid w:val="00E06FB4"/>
    <w:rsid w:val="00E11134"/>
    <w:rsid w:val="00E1453B"/>
    <w:rsid w:val="00E20C0A"/>
    <w:rsid w:val="00E23DB8"/>
    <w:rsid w:val="00E2753D"/>
    <w:rsid w:val="00E3225C"/>
    <w:rsid w:val="00E45C66"/>
    <w:rsid w:val="00E46AA9"/>
    <w:rsid w:val="00E47309"/>
    <w:rsid w:val="00E508DF"/>
    <w:rsid w:val="00E54808"/>
    <w:rsid w:val="00E55920"/>
    <w:rsid w:val="00E60E8F"/>
    <w:rsid w:val="00E65A8D"/>
    <w:rsid w:val="00E71D62"/>
    <w:rsid w:val="00E76608"/>
    <w:rsid w:val="00E77449"/>
    <w:rsid w:val="00E83D77"/>
    <w:rsid w:val="00E8651B"/>
    <w:rsid w:val="00E93D35"/>
    <w:rsid w:val="00E97D15"/>
    <w:rsid w:val="00EA3F6E"/>
    <w:rsid w:val="00EB1E33"/>
    <w:rsid w:val="00EB4C76"/>
    <w:rsid w:val="00EB56F4"/>
    <w:rsid w:val="00EB5FF5"/>
    <w:rsid w:val="00EC1550"/>
    <w:rsid w:val="00EC2152"/>
    <w:rsid w:val="00EC24A3"/>
    <w:rsid w:val="00ED1F3C"/>
    <w:rsid w:val="00ED32F2"/>
    <w:rsid w:val="00ED4DFF"/>
    <w:rsid w:val="00EE3DE0"/>
    <w:rsid w:val="00EE3ECF"/>
    <w:rsid w:val="00F01C90"/>
    <w:rsid w:val="00F0526A"/>
    <w:rsid w:val="00F10F19"/>
    <w:rsid w:val="00F1788F"/>
    <w:rsid w:val="00F21E47"/>
    <w:rsid w:val="00F241EC"/>
    <w:rsid w:val="00F25A9F"/>
    <w:rsid w:val="00F30005"/>
    <w:rsid w:val="00F40044"/>
    <w:rsid w:val="00F46E95"/>
    <w:rsid w:val="00F567CE"/>
    <w:rsid w:val="00F60423"/>
    <w:rsid w:val="00F6112F"/>
    <w:rsid w:val="00F64124"/>
    <w:rsid w:val="00F649AD"/>
    <w:rsid w:val="00F66379"/>
    <w:rsid w:val="00F7245C"/>
    <w:rsid w:val="00F724A6"/>
    <w:rsid w:val="00F77853"/>
    <w:rsid w:val="00F81568"/>
    <w:rsid w:val="00F838AC"/>
    <w:rsid w:val="00F83B90"/>
    <w:rsid w:val="00F85226"/>
    <w:rsid w:val="00F943BC"/>
    <w:rsid w:val="00F95588"/>
    <w:rsid w:val="00F966B5"/>
    <w:rsid w:val="00FA1265"/>
    <w:rsid w:val="00FA33A6"/>
    <w:rsid w:val="00FA42BF"/>
    <w:rsid w:val="00FA49C5"/>
    <w:rsid w:val="00FB4D3E"/>
    <w:rsid w:val="00FB7C38"/>
    <w:rsid w:val="00FC09DC"/>
    <w:rsid w:val="00FC22CA"/>
    <w:rsid w:val="00FC70BE"/>
    <w:rsid w:val="00FC7CBB"/>
    <w:rsid w:val="00FD3951"/>
    <w:rsid w:val="00FD3E8D"/>
    <w:rsid w:val="00FD60E9"/>
    <w:rsid w:val="00FE01AF"/>
    <w:rsid w:val="00FE0CB1"/>
    <w:rsid w:val="00FE0FF2"/>
    <w:rsid w:val="00FE1BDD"/>
    <w:rsid w:val="00FE6FF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B257ED"/>
  <w15:chartTrackingRefBased/>
  <w15:docId w15:val="{3F867D93-05D3-425F-85C7-3276572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qFormat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6F7DBB"/>
    <w:rPr>
      <w:rFonts w:ascii="Calibri" w:eastAsiaTheme="minorHAnsi" w:hAnsi="Calibri" w:cs="Tahoma"/>
      <w:color w:val="000000" w:themeColor="text1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7227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unhideWhenUsed/>
    <w:rsid w:val="0037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61C2"/>
    <w:rPr>
      <w:rFonts w:ascii="Courier New" w:hAnsi="Courier New" w:cs="Courier New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4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47DAC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2705-A6F0-4916-B068-D1DC0652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Vojtěch Příhoda</cp:lastModifiedBy>
  <cp:revision>18</cp:revision>
  <cp:lastPrinted>2021-04-21T12:32:00Z</cp:lastPrinted>
  <dcterms:created xsi:type="dcterms:W3CDTF">2023-01-24T15:06:00Z</dcterms:created>
  <dcterms:modified xsi:type="dcterms:W3CDTF">2025-03-17T11:02:00Z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